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3" w:rsidRDefault="00CE72B3" w:rsidP="00CE72B3">
      <w:pPr>
        <w:bidi/>
        <w:spacing w:after="0" w:line="240" w:lineRule="auto"/>
        <w:ind w:left="465"/>
        <w:jc w:val="center"/>
        <w:rPr>
          <w:rFonts w:cs="B Jadid"/>
          <w:b/>
          <w:bCs/>
          <w:sz w:val="96"/>
          <w:szCs w:val="96"/>
          <w:rtl/>
          <w:lang w:bidi="fa-IR"/>
        </w:rPr>
      </w:pPr>
      <w:r w:rsidRPr="00CE72B3">
        <w:rPr>
          <w:rFonts w:cs="B Jadid" w:hint="cs"/>
          <w:b/>
          <w:bCs/>
          <w:sz w:val="96"/>
          <w:szCs w:val="96"/>
          <w:rtl/>
          <w:lang w:bidi="fa-IR"/>
        </w:rPr>
        <w:t>اط</w:t>
      </w:r>
      <w:r>
        <w:rPr>
          <w:rFonts w:cs="B Jadid" w:hint="cs"/>
          <w:b/>
          <w:bCs/>
          <w:sz w:val="96"/>
          <w:szCs w:val="96"/>
          <w:rtl/>
          <w:lang w:bidi="fa-IR"/>
        </w:rPr>
        <w:t>ـــ</w:t>
      </w:r>
      <w:r w:rsidRPr="00CE72B3">
        <w:rPr>
          <w:rFonts w:cs="B Jadid" w:hint="cs"/>
          <w:b/>
          <w:bCs/>
          <w:sz w:val="96"/>
          <w:szCs w:val="96"/>
          <w:rtl/>
          <w:lang w:bidi="fa-IR"/>
        </w:rPr>
        <w:t>لاعی</w:t>
      </w:r>
      <w:r>
        <w:rPr>
          <w:rFonts w:cs="B Jadid" w:hint="cs"/>
          <w:b/>
          <w:bCs/>
          <w:sz w:val="96"/>
          <w:szCs w:val="96"/>
          <w:rtl/>
          <w:lang w:bidi="fa-IR"/>
        </w:rPr>
        <w:t>ــــ</w:t>
      </w:r>
      <w:r w:rsidRPr="00CE72B3">
        <w:rPr>
          <w:rFonts w:cs="B Jadid" w:hint="cs"/>
          <w:b/>
          <w:bCs/>
          <w:sz w:val="96"/>
          <w:szCs w:val="96"/>
          <w:rtl/>
          <w:lang w:bidi="fa-IR"/>
        </w:rPr>
        <w:t>ه</w:t>
      </w:r>
    </w:p>
    <w:p w:rsidR="00CE72B3" w:rsidRPr="00CE72B3" w:rsidRDefault="00CE72B3" w:rsidP="00CE72B3">
      <w:pPr>
        <w:bidi/>
        <w:spacing w:after="0" w:line="240" w:lineRule="auto"/>
        <w:ind w:left="465"/>
        <w:jc w:val="center"/>
        <w:rPr>
          <w:rFonts w:cs="B Jadid" w:hint="cs"/>
          <w:b/>
          <w:bCs/>
          <w:sz w:val="36"/>
          <w:szCs w:val="36"/>
          <w:rtl/>
          <w:lang w:bidi="fa-IR"/>
        </w:rPr>
      </w:pPr>
    </w:p>
    <w:p w:rsidR="00974B1D" w:rsidRDefault="00974B1D" w:rsidP="00CE72B3">
      <w:pPr>
        <w:bidi/>
        <w:spacing w:after="0" w:line="240" w:lineRule="auto"/>
        <w:ind w:left="465"/>
        <w:jc w:val="center"/>
        <w:rPr>
          <w:rFonts w:cs="B Jadid"/>
          <w:b/>
          <w:bCs/>
          <w:sz w:val="44"/>
          <w:szCs w:val="44"/>
          <w:rtl/>
          <w:lang w:bidi="fa-IR"/>
        </w:rPr>
      </w:pPr>
      <w:r w:rsidRPr="00CE72B3">
        <w:rPr>
          <w:rFonts w:cs="B Jadid" w:hint="cs"/>
          <w:b/>
          <w:bCs/>
          <w:sz w:val="44"/>
          <w:szCs w:val="44"/>
          <w:rtl/>
          <w:lang w:bidi="fa-IR"/>
        </w:rPr>
        <w:t xml:space="preserve">قابل توجه دانشجویان متقاضی </w:t>
      </w:r>
      <w:r w:rsidRPr="00CE72B3">
        <w:rPr>
          <w:rFonts w:cs="B Jadid" w:hint="cs"/>
          <w:b/>
          <w:bCs/>
          <w:sz w:val="44"/>
          <w:szCs w:val="44"/>
          <w:u w:val="wave"/>
          <w:rtl/>
          <w:lang w:bidi="fa-IR"/>
        </w:rPr>
        <w:t>انتقالی</w:t>
      </w:r>
      <w:r w:rsidRPr="00CE72B3">
        <w:rPr>
          <w:rFonts w:cs="B Jadid" w:hint="cs"/>
          <w:b/>
          <w:bCs/>
          <w:sz w:val="44"/>
          <w:szCs w:val="44"/>
          <w:rtl/>
          <w:lang w:bidi="fa-IR"/>
        </w:rPr>
        <w:t xml:space="preserve"> یا </w:t>
      </w:r>
      <w:r w:rsidRPr="00CE72B3">
        <w:rPr>
          <w:rFonts w:cs="B Jadid" w:hint="cs"/>
          <w:b/>
          <w:bCs/>
          <w:sz w:val="44"/>
          <w:szCs w:val="44"/>
          <w:u w:val="wave"/>
          <w:rtl/>
          <w:lang w:bidi="fa-IR"/>
        </w:rPr>
        <w:t>مهمانی</w:t>
      </w:r>
      <w:r w:rsidRPr="00CE72B3">
        <w:rPr>
          <w:rFonts w:cs="B Jadid" w:hint="cs"/>
          <w:b/>
          <w:bCs/>
          <w:sz w:val="44"/>
          <w:szCs w:val="44"/>
          <w:rtl/>
          <w:lang w:bidi="fa-IR"/>
        </w:rPr>
        <w:t xml:space="preserve"> در نیمسال او</w:t>
      </w:r>
      <w:r w:rsidR="00CE72B3">
        <w:rPr>
          <w:rFonts w:cs="B Jadid" w:hint="cs"/>
          <w:b/>
          <w:bCs/>
          <w:sz w:val="44"/>
          <w:szCs w:val="44"/>
          <w:rtl/>
          <w:lang w:bidi="fa-IR"/>
        </w:rPr>
        <w:t>ّ</w:t>
      </w:r>
      <w:bookmarkStart w:id="0" w:name="_GoBack"/>
      <w:bookmarkEnd w:id="0"/>
      <w:r w:rsidRPr="00CE72B3">
        <w:rPr>
          <w:rFonts w:cs="B Jadid" w:hint="cs"/>
          <w:b/>
          <w:bCs/>
          <w:sz w:val="44"/>
          <w:szCs w:val="44"/>
          <w:rtl/>
          <w:lang w:bidi="fa-IR"/>
        </w:rPr>
        <w:t>ل 1403-1402 می رساند:</w:t>
      </w:r>
    </w:p>
    <w:p w:rsidR="00CE72B3" w:rsidRPr="00CE72B3" w:rsidRDefault="00CE72B3" w:rsidP="00CE72B3">
      <w:pPr>
        <w:bidi/>
        <w:spacing w:after="0" w:line="240" w:lineRule="auto"/>
        <w:ind w:left="465"/>
        <w:jc w:val="center"/>
        <w:rPr>
          <w:rFonts w:cs="B Jadid" w:hint="cs"/>
          <w:b/>
          <w:bCs/>
          <w:sz w:val="44"/>
          <w:szCs w:val="44"/>
          <w:rtl/>
          <w:lang w:bidi="fa-IR"/>
        </w:rPr>
      </w:pPr>
    </w:p>
    <w:p w:rsidR="00974B1D" w:rsidRPr="00CE72B3" w:rsidRDefault="00974B1D" w:rsidP="00974B1D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Davat"/>
          <w:b/>
          <w:bCs/>
          <w:sz w:val="32"/>
          <w:szCs w:val="32"/>
        </w:rPr>
      </w:pPr>
      <w:r w:rsidRPr="00CE72B3">
        <w:rPr>
          <w:rFonts w:cs="B Titr" w:hint="cs"/>
          <w:b/>
          <w:bCs/>
          <w:sz w:val="28"/>
          <w:szCs w:val="28"/>
          <w:rtl/>
        </w:rPr>
        <w:t>درخواست میهمانی و انتقال</w:t>
      </w:r>
      <w:r w:rsidRPr="00CE72B3">
        <w:rPr>
          <w:rFonts w:cs="B Davat" w:hint="cs"/>
          <w:b/>
          <w:bCs/>
          <w:sz w:val="28"/>
          <w:szCs w:val="28"/>
          <w:rtl/>
        </w:rPr>
        <w:t xml:space="preserve"> </w:t>
      </w:r>
      <w:r w:rsidRPr="00CE72B3">
        <w:rPr>
          <w:rFonts w:cs="B Davat" w:hint="cs"/>
          <w:b/>
          <w:bCs/>
          <w:sz w:val="32"/>
          <w:szCs w:val="32"/>
          <w:rtl/>
        </w:rPr>
        <w:t>طبق فرمت مربوطه برای  دانشجویان متقاضی تکمیل و توسط آن دانشکده تائید و از طریق اتوماسیون به این مدیریت ارجاع شود . بعد از بررسی و تائید این مدیریت مجددا از طریق اتوماسیون به آن دانشکده ارجاع می گردد . فرم تائید شده به دانشجوی متقاضی ارائه شود تا نسبت به بارگذاری اسکن درخواست خود هنگام ثبت نام در سامانه  میهمانی و انتقال وزارت متبوع اقدام نماید.</w:t>
      </w:r>
    </w:p>
    <w:p w:rsidR="00974B1D" w:rsidRPr="00CE72B3" w:rsidRDefault="00974B1D" w:rsidP="00974B1D">
      <w:pPr>
        <w:numPr>
          <w:ilvl w:val="0"/>
          <w:numId w:val="1"/>
        </w:numPr>
        <w:bidi/>
        <w:spacing w:after="0" w:line="240" w:lineRule="auto"/>
        <w:jc w:val="lowKashida"/>
        <w:rPr>
          <w:rFonts w:cs="B Davat"/>
          <w:b/>
          <w:bCs/>
          <w:sz w:val="31"/>
          <w:szCs w:val="31"/>
        </w:rPr>
      </w:pPr>
      <w:r w:rsidRPr="00CE72B3">
        <w:rPr>
          <w:rFonts w:cs="B Davat" w:hint="cs"/>
          <w:b/>
          <w:bCs/>
          <w:sz w:val="31"/>
          <w:szCs w:val="31"/>
          <w:rtl/>
        </w:rPr>
        <w:t xml:space="preserve">دانشجو با مراجعه به سامانه ثبت درخواست </w:t>
      </w:r>
      <w:r w:rsidRPr="00CE72B3">
        <w:rPr>
          <w:rFonts w:cs="B Titr" w:hint="cs"/>
          <w:b/>
          <w:bCs/>
          <w:sz w:val="24"/>
          <w:szCs w:val="24"/>
          <w:rtl/>
        </w:rPr>
        <w:t>میهمانی و انتقال وزارت متبوع</w:t>
      </w:r>
      <w:r w:rsidRPr="00CE72B3">
        <w:rPr>
          <w:rFonts w:cs="B Davat" w:hint="cs"/>
          <w:b/>
          <w:bCs/>
          <w:sz w:val="24"/>
          <w:szCs w:val="24"/>
          <w:rtl/>
        </w:rPr>
        <w:t xml:space="preserve"> </w:t>
      </w:r>
      <w:r w:rsidRPr="00CE72B3">
        <w:rPr>
          <w:rFonts w:cs="B Davat" w:hint="cs"/>
          <w:b/>
          <w:bCs/>
          <w:sz w:val="31"/>
          <w:szCs w:val="31"/>
          <w:rtl/>
        </w:rPr>
        <w:t xml:space="preserve">به آدرس زیر و ورود </w:t>
      </w:r>
      <w:r w:rsidRPr="00CE72B3">
        <w:rPr>
          <w:rFonts w:cs="B Titr" w:hint="cs"/>
          <w:b/>
          <w:bCs/>
          <w:sz w:val="28"/>
          <w:szCs w:val="28"/>
          <w:rtl/>
        </w:rPr>
        <w:t>شماره دانشجویی و کدملی،</w:t>
      </w:r>
      <w:r w:rsidRPr="00CE72B3">
        <w:rPr>
          <w:rFonts w:cs="B Davat" w:hint="cs"/>
          <w:b/>
          <w:bCs/>
          <w:sz w:val="28"/>
          <w:szCs w:val="28"/>
          <w:rtl/>
        </w:rPr>
        <w:t xml:space="preserve"> </w:t>
      </w:r>
      <w:r w:rsidRPr="00CE72B3">
        <w:rPr>
          <w:rFonts w:cs="B Davat" w:hint="cs"/>
          <w:b/>
          <w:bCs/>
          <w:sz w:val="31"/>
          <w:szCs w:val="31"/>
          <w:rtl/>
        </w:rPr>
        <w:t>درخواست خود را به همراه اسکن مدارک مربوطه ثبت می نماید.</w:t>
      </w:r>
    </w:p>
    <w:p w:rsidR="00974B1D" w:rsidRPr="00CE72B3" w:rsidRDefault="00974B1D" w:rsidP="00CE72B3">
      <w:pPr>
        <w:numPr>
          <w:ilvl w:val="0"/>
          <w:numId w:val="2"/>
        </w:numPr>
        <w:tabs>
          <w:tab w:val="right" w:pos="839"/>
        </w:tabs>
        <w:bidi/>
        <w:spacing w:after="0" w:line="240" w:lineRule="auto"/>
        <w:ind w:hanging="616"/>
        <w:jc w:val="lowKashida"/>
        <w:rPr>
          <w:rFonts w:cs="B Davat"/>
          <w:b/>
          <w:bCs/>
          <w:sz w:val="32"/>
          <w:szCs w:val="32"/>
        </w:rPr>
      </w:pPr>
      <w:r w:rsidRPr="00CE72B3">
        <w:rPr>
          <w:rFonts w:cs="B Davat" w:hint="cs"/>
          <w:b/>
          <w:bCs/>
          <w:sz w:val="32"/>
          <w:szCs w:val="32"/>
          <w:rtl/>
        </w:rPr>
        <w:t xml:space="preserve">سامانه ثبت درخواست انتقال به آدرس: </w:t>
      </w:r>
      <w:hyperlink r:id="rId5" w:history="1">
        <w:r w:rsidRPr="00CE72B3">
          <w:rPr>
            <w:rStyle w:val="Hyperlink"/>
            <w:rFonts w:cs="B Davat"/>
            <w:b/>
            <w:bCs/>
            <w:sz w:val="32"/>
            <w:szCs w:val="32"/>
          </w:rPr>
          <w:t>http://transmission.behdasht.gov.ir</w:t>
        </w:r>
      </w:hyperlink>
    </w:p>
    <w:p w:rsidR="00974B1D" w:rsidRPr="00CE72B3" w:rsidRDefault="00974B1D" w:rsidP="00CE72B3">
      <w:pPr>
        <w:numPr>
          <w:ilvl w:val="0"/>
          <w:numId w:val="2"/>
        </w:numPr>
        <w:tabs>
          <w:tab w:val="right" w:pos="839"/>
        </w:tabs>
        <w:bidi/>
        <w:spacing w:after="0" w:line="240" w:lineRule="auto"/>
        <w:ind w:hanging="616"/>
        <w:jc w:val="lowKashida"/>
        <w:rPr>
          <w:rFonts w:cs="B Davat"/>
          <w:b/>
          <w:bCs/>
          <w:sz w:val="32"/>
          <w:szCs w:val="32"/>
        </w:rPr>
      </w:pPr>
      <w:r w:rsidRPr="00CE72B3">
        <w:rPr>
          <w:rFonts w:cs="B Davat" w:hint="cs"/>
          <w:b/>
          <w:bCs/>
          <w:sz w:val="32"/>
          <w:szCs w:val="32"/>
          <w:rtl/>
        </w:rPr>
        <w:t xml:space="preserve">سامانه ثبت درخواست میهمانی به آدرس: </w:t>
      </w:r>
      <w:hyperlink r:id="rId6" w:history="1">
        <w:r w:rsidRPr="00CE72B3">
          <w:rPr>
            <w:rStyle w:val="Hyperlink"/>
            <w:rFonts w:cs="B Davat"/>
            <w:b/>
            <w:bCs/>
            <w:sz w:val="32"/>
            <w:szCs w:val="32"/>
          </w:rPr>
          <w:t>http://guest.behdasht.gov.ir</w:t>
        </w:r>
      </w:hyperlink>
      <w:r w:rsidRPr="00CE72B3">
        <w:rPr>
          <w:rFonts w:cs="B Davat"/>
          <w:b/>
          <w:bCs/>
          <w:sz w:val="32"/>
          <w:szCs w:val="32"/>
        </w:rPr>
        <w:t xml:space="preserve"> </w:t>
      </w:r>
    </w:p>
    <w:p w:rsidR="00974B1D" w:rsidRPr="00CE72B3" w:rsidRDefault="00974B1D" w:rsidP="00974B1D">
      <w:pPr>
        <w:numPr>
          <w:ilvl w:val="0"/>
          <w:numId w:val="1"/>
        </w:numPr>
        <w:bidi/>
        <w:spacing w:after="0" w:line="240" w:lineRule="auto"/>
        <w:rPr>
          <w:rFonts w:cs="B Davat"/>
          <w:b/>
          <w:bCs/>
          <w:sz w:val="32"/>
          <w:szCs w:val="32"/>
        </w:rPr>
      </w:pPr>
      <w:r w:rsidRPr="00CE72B3">
        <w:rPr>
          <w:rFonts w:cs="B Davat" w:hint="cs"/>
          <w:b/>
          <w:bCs/>
          <w:sz w:val="32"/>
          <w:szCs w:val="32"/>
          <w:rtl/>
        </w:rPr>
        <w:t>درخواست ثبت شده توسط دانشجو بعد از بررسی در امور آموزشی ( اداره پذیرش و ثبت نام )به دانشکده مربوطه ارجاع می گردد .</w:t>
      </w:r>
    </w:p>
    <w:p w:rsidR="00974B1D" w:rsidRPr="00CE72B3" w:rsidRDefault="00974B1D" w:rsidP="00974B1D">
      <w:pPr>
        <w:numPr>
          <w:ilvl w:val="0"/>
          <w:numId w:val="1"/>
        </w:numPr>
        <w:bidi/>
        <w:spacing w:after="0" w:line="240" w:lineRule="auto"/>
        <w:rPr>
          <w:rFonts w:cs="B Davat"/>
          <w:b/>
          <w:bCs/>
          <w:sz w:val="32"/>
          <w:szCs w:val="32"/>
        </w:rPr>
      </w:pPr>
      <w:r w:rsidRPr="00CE72B3">
        <w:rPr>
          <w:rFonts w:cs="B Davat" w:hint="cs"/>
          <w:b/>
          <w:bCs/>
          <w:sz w:val="32"/>
          <w:szCs w:val="32"/>
          <w:rtl/>
        </w:rPr>
        <w:t xml:space="preserve">دانشکده ها با ورود به سامانه بررسی درخواست های میهمانی و انتقالی به آدرس زیر، درخواست های ارجاع داده شده را بررسی و تایید یا عدم تایید آن را از طریق سامانه مذکور به امور آموزشی دانشگاه (اداره پذیرش و ثبت نام ) اعلام می نمایند. </w:t>
      </w:r>
    </w:p>
    <w:p w:rsidR="00CE72B3" w:rsidRDefault="00CE72B3" w:rsidP="00CE72B3">
      <w:pPr>
        <w:pStyle w:val="ListParagraph"/>
        <w:numPr>
          <w:ilvl w:val="0"/>
          <w:numId w:val="2"/>
        </w:numPr>
        <w:bidi/>
        <w:spacing w:after="0" w:line="240" w:lineRule="auto"/>
        <w:ind w:left="839"/>
        <w:rPr>
          <w:rFonts w:cs="B Davat"/>
          <w:b/>
          <w:bCs/>
          <w:sz w:val="32"/>
          <w:szCs w:val="32"/>
        </w:rPr>
      </w:pPr>
      <w:r w:rsidRPr="00CE72B3">
        <w:rPr>
          <w:rFonts w:cs="B Davat" w:hint="cs"/>
          <w:b/>
          <w:bCs/>
          <w:sz w:val="32"/>
          <w:szCs w:val="32"/>
          <w:rtl/>
        </w:rPr>
        <w:t>س</w:t>
      </w:r>
      <w:r w:rsidRPr="00CE72B3">
        <w:rPr>
          <w:rFonts w:cs="B Davat" w:hint="cs"/>
          <w:b/>
          <w:bCs/>
          <w:sz w:val="32"/>
          <w:szCs w:val="32"/>
          <w:rtl/>
        </w:rPr>
        <w:t>امانه بررسی</w:t>
      </w:r>
      <w:r>
        <w:rPr>
          <w:rFonts w:cs="B Davat" w:hint="cs"/>
          <w:b/>
          <w:bCs/>
          <w:sz w:val="32"/>
          <w:szCs w:val="32"/>
          <w:rtl/>
        </w:rPr>
        <w:t xml:space="preserve"> درخواست های دانشجویان به آدرس:</w:t>
      </w:r>
      <w:hyperlink r:id="rId7" w:history="1">
        <w:r w:rsidRPr="00CE72B3">
          <w:rPr>
            <w:rStyle w:val="Hyperlink"/>
            <w:rFonts w:cs="B Davat"/>
            <w:b/>
            <w:bCs/>
            <w:sz w:val="32"/>
            <w:szCs w:val="32"/>
          </w:rPr>
          <w:t>http://gu.behdasht.gov.ir</w:t>
        </w:r>
      </w:hyperlink>
      <w:r w:rsidRPr="00CE72B3">
        <w:rPr>
          <w:rFonts w:cs="B Davat"/>
          <w:b/>
          <w:bCs/>
          <w:sz w:val="32"/>
          <w:szCs w:val="32"/>
        </w:rPr>
        <w:t xml:space="preserve"> </w:t>
      </w:r>
      <w:r w:rsidRPr="00CE72B3">
        <w:rPr>
          <w:rFonts w:cs="B Davat" w:hint="cs"/>
          <w:b/>
          <w:bCs/>
          <w:sz w:val="32"/>
          <w:szCs w:val="32"/>
          <w:rtl/>
        </w:rPr>
        <w:t xml:space="preserve"> </w:t>
      </w:r>
    </w:p>
    <w:p w:rsidR="00CE72B3" w:rsidRPr="00CE72B3" w:rsidRDefault="00CE72B3" w:rsidP="00CE72B3">
      <w:pPr>
        <w:bidi/>
        <w:spacing w:after="0" w:line="240" w:lineRule="auto"/>
        <w:ind w:left="479"/>
        <w:rPr>
          <w:rFonts w:cs="B Davat"/>
          <w:b/>
          <w:bCs/>
          <w:sz w:val="32"/>
          <w:szCs w:val="32"/>
        </w:rPr>
      </w:pPr>
      <w:r w:rsidRPr="00CE72B3">
        <w:rPr>
          <w:rFonts w:cs="B Davat" w:hint="cs"/>
          <w:b/>
          <w:bCs/>
          <w:sz w:val="32"/>
          <w:szCs w:val="32"/>
          <w:rtl/>
        </w:rPr>
        <w:t xml:space="preserve">(برای ورود به سامانه از </w:t>
      </w:r>
      <w:r w:rsidRPr="00CE72B3">
        <w:rPr>
          <w:rFonts w:cs="B Titr" w:hint="cs"/>
          <w:b/>
          <w:bCs/>
          <w:sz w:val="28"/>
          <w:szCs w:val="28"/>
          <w:rtl/>
        </w:rPr>
        <w:t>نام کاربری</w:t>
      </w:r>
      <w:r w:rsidRPr="00CE72B3">
        <w:rPr>
          <w:rFonts w:cs="B Davat" w:hint="cs"/>
          <w:b/>
          <w:bCs/>
          <w:sz w:val="28"/>
          <w:szCs w:val="28"/>
          <w:rtl/>
        </w:rPr>
        <w:t xml:space="preserve"> </w:t>
      </w:r>
      <w:r w:rsidRPr="00CE72B3">
        <w:rPr>
          <w:rFonts w:cs="B Davat" w:hint="cs"/>
          <w:b/>
          <w:bCs/>
          <w:sz w:val="32"/>
          <w:szCs w:val="32"/>
          <w:rtl/>
        </w:rPr>
        <w:t xml:space="preserve">و </w:t>
      </w:r>
      <w:r w:rsidRPr="00CE72B3">
        <w:rPr>
          <w:rFonts w:cs="B Titr" w:hint="cs"/>
          <w:b/>
          <w:bCs/>
          <w:sz w:val="28"/>
          <w:szCs w:val="28"/>
          <w:rtl/>
        </w:rPr>
        <w:t>کلمه عبور</w:t>
      </w:r>
      <w:r w:rsidRPr="00CE72B3">
        <w:rPr>
          <w:rFonts w:cs="B Davat" w:hint="cs"/>
          <w:b/>
          <w:bCs/>
          <w:sz w:val="28"/>
          <w:szCs w:val="28"/>
          <w:rtl/>
        </w:rPr>
        <w:t xml:space="preserve">  </w:t>
      </w:r>
      <w:r w:rsidRPr="00CE72B3">
        <w:rPr>
          <w:rFonts w:cs="B Davat" w:hint="cs"/>
          <w:b/>
          <w:bCs/>
          <w:sz w:val="32"/>
          <w:szCs w:val="32"/>
          <w:rtl/>
        </w:rPr>
        <w:t>که قبلا دریافت شده است استفاده گردد.)</w:t>
      </w:r>
    </w:p>
    <w:p w:rsidR="00974B1D" w:rsidRPr="00CE72B3" w:rsidRDefault="00974B1D" w:rsidP="00974B1D">
      <w:pPr>
        <w:numPr>
          <w:ilvl w:val="0"/>
          <w:numId w:val="1"/>
        </w:numPr>
        <w:bidi/>
        <w:spacing w:after="0" w:line="240" w:lineRule="auto"/>
        <w:rPr>
          <w:rFonts w:cs="B Davat"/>
          <w:b/>
          <w:bCs/>
          <w:sz w:val="32"/>
          <w:szCs w:val="32"/>
        </w:rPr>
      </w:pPr>
      <w:r w:rsidRPr="00CE72B3">
        <w:rPr>
          <w:rFonts w:cs="B Davat" w:hint="cs"/>
          <w:b/>
          <w:bCs/>
          <w:sz w:val="32"/>
          <w:szCs w:val="32"/>
          <w:rtl/>
        </w:rPr>
        <w:t xml:space="preserve">مهلت بارگذاری مدارک در سامانه مذکور </w:t>
      </w:r>
      <w:r w:rsidRPr="00CE72B3">
        <w:rPr>
          <w:rFonts w:cs="B Titr" w:hint="cs"/>
          <w:b/>
          <w:bCs/>
          <w:sz w:val="28"/>
          <w:szCs w:val="28"/>
          <w:u w:val="single"/>
          <w:rtl/>
        </w:rPr>
        <w:t>4 اردیبهشت لغایت 31 خرداد 1402</w:t>
      </w:r>
      <w:r w:rsidRPr="00CE72B3">
        <w:rPr>
          <w:rFonts w:cs="B Davat" w:hint="cs"/>
          <w:b/>
          <w:bCs/>
          <w:sz w:val="28"/>
          <w:szCs w:val="28"/>
          <w:rtl/>
        </w:rPr>
        <w:t xml:space="preserve"> </w:t>
      </w:r>
      <w:r w:rsidRPr="00CE72B3">
        <w:rPr>
          <w:rFonts w:cs="B Davat" w:hint="cs"/>
          <w:b/>
          <w:bCs/>
          <w:sz w:val="32"/>
          <w:szCs w:val="32"/>
          <w:rtl/>
        </w:rPr>
        <w:t>می باشد.</w:t>
      </w:r>
    </w:p>
    <w:p w:rsidR="002C5A5D" w:rsidRDefault="002C5A5D" w:rsidP="00974B1D">
      <w:pPr>
        <w:bidi/>
      </w:pPr>
    </w:p>
    <w:sectPr w:rsidR="002C5A5D" w:rsidSect="00CE72B3">
      <w:pgSz w:w="11909" w:h="16834" w:code="9"/>
      <w:pgMar w:top="864" w:right="1440" w:bottom="720" w:left="1440" w:header="720" w:footer="720" w:gutter="0"/>
      <w:pgBorders w:offsetFrom="page">
        <w:top w:val="film" w:sz="10" w:space="24" w:color="auto"/>
        <w:left w:val="film" w:sz="10" w:space="24" w:color="auto"/>
        <w:bottom w:val="film" w:sz="10" w:space="24" w:color="auto"/>
        <w:right w:val="film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4E22"/>
    <w:multiLevelType w:val="hybridMultilevel"/>
    <w:tmpl w:val="496E842C"/>
    <w:lvl w:ilvl="0" w:tplc="FFFFFFFF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61CD505C"/>
    <w:multiLevelType w:val="hybridMultilevel"/>
    <w:tmpl w:val="563C9D26"/>
    <w:lvl w:ilvl="0" w:tplc="FFFFFFFF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627457DF"/>
    <w:multiLevelType w:val="hybridMultilevel"/>
    <w:tmpl w:val="3A8461B8"/>
    <w:lvl w:ilvl="0" w:tplc="391A0AB2">
      <w:start w:val="1"/>
      <w:numFmt w:val="decimal"/>
      <w:lvlText w:val="%1-"/>
      <w:lvlJc w:val="left"/>
      <w:pPr>
        <w:ind w:left="465" w:hanging="360"/>
      </w:pPr>
      <w:rPr>
        <w:rFonts w:ascii="Calibri" w:eastAsia="Calibri" w:hAnsi="Calibri" w:cs="B Nazanin"/>
      </w:rPr>
    </w:lvl>
    <w:lvl w:ilvl="1" w:tplc="FFFFFFFF">
      <w:start w:val="1"/>
      <w:numFmt w:val="lowerLetter"/>
      <w:lvlText w:val="%2."/>
      <w:lvlJc w:val="left"/>
      <w:pPr>
        <w:ind w:left="1185" w:hanging="360"/>
      </w:pPr>
    </w:lvl>
    <w:lvl w:ilvl="2" w:tplc="FFFFFFFF">
      <w:start w:val="1"/>
      <w:numFmt w:val="lowerRoman"/>
      <w:lvlText w:val="%3."/>
      <w:lvlJc w:val="right"/>
      <w:pPr>
        <w:ind w:left="1905" w:hanging="180"/>
      </w:pPr>
    </w:lvl>
    <w:lvl w:ilvl="3" w:tplc="FFFFFFFF">
      <w:start w:val="1"/>
      <w:numFmt w:val="decimal"/>
      <w:lvlText w:val="%4."/>
      <w:lvlJc w:val="left"/>
      <w:pPr>
        <w:ind w:left="2625" w:hanging="360"/>
      </w:pPr>
    </w:lvl>
    <w:lvl w:ilvl="4" w:tplc="FFFFFFFF">
      <w:start w:val="1"/>
      <w:numFmt w:val="lowerLetter"/>
      <w:lvlText w:val="%5."/>
      <w:lvlJc w:val="left"/>
      <w:pPr>
        <w:ind w:left="3345" w:hanging="360"/>
      </w:pPr>
    </w:lvl>
    <w:lvl w:ilvl="5" w:tplc="FFFFFFFF">
      <w:start w:val="1"/>
      <w:numFmt w:val="lowerRoman"/>
      <w:lvlText w:val="%6."/>
      <w:lvlJc w:val="right"/>
      <w:pPr>
        <w:ind w:left="4065" w:hanging="180"/>
      </w:pPr>
    </w:lvl>
    <w:lvl w:ilvl="6" w:tplc="FFFFFFFF">
      <w:start w:val="1"/>
      <w:numFmt w:val="decimal"/>
      <w:lvlText w:val="%7."/>
      <w:lvlJc w:val="left"/>
      <w:pPr>
        <w:ind w:left="4785" w:hanging="360"/>
      </w:pPr>
    </w:lvl>
    <w:lvl w:ilvl="7" w:tplc="FFFFFFFF">
      <w:start w:val="1"/>
      <w:numFmt w:val="lowerLetter"/>
      <w:lvlText w:val="%8."/>
      <w:lvlJc w:val="left"/>
      <w:pPr>
        <w:ind w:left="5505" w:hanging="360"/>
      </w:pPr>
    </w:lvl>
    <w:lvl w:ilvl="8" w:tplc="FFFFFFFF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9"/>
    <w:rsid w:val="002C5A5D"/>
    <w:rsid w:val="00974B1D"/>
    <w:rsid w:val="00BB0DDA"/>
    <w:rsid w:val="00CC1219"/>
    <w:rsid w:val="00C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A1FD"/>
  <w15:chartTrackingRefBased/>
  <w15:docId w15:val="{2171E4A3-7237-4873-9C38-FCF8D8A2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1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4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.behdasht.gov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est.behdasht.gov.ir/" TargetMode="External"/><Relationship Id="rId5" Type="http://schemas.openxmlformats.org/officeDocument/2006/relationships/hyperlink" Target="http://transmission.behdasht.gov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ensie faghihi</dc:creator>
  <cp:keywords/>
  <dc:description/>
  <cp:lastModifiedBy>ensie faghihi</cp:lastModifiedBy>
  <cp:revision>2</cp:revision>
  <dcterms:created xsi:type="dcterms:W3CDTF">2023-04-17T04:30:00Z</dcterms:created>
  <dcterms:modified xsi:type="dcterms:W3CDTF">2023-04-17T04:30:00Z</dcterms:modified>
</cp:coreProperties>
</file>