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87" w:rsidRPr="00B31731" w:rsidRDefault="00946487" w:rsidP="0094648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B31731">
        <w:rPr>
          <w:rFonts w:cs="B Zar" w:hint="cs"/>
          <w:b/>
          <w:bCs/>
          <w:sz w:val="20"/>
          <w:szCs w:val="20"/>
          <w:rtl/>
          <w:lang w:bidi="fa-IR"/>
        </w:rPr>
        <w:t xml:space="preserve">طرح درس </w:t>
      </w:r>
      <w:r>
        <w:rPr>
          <w:rFonts w:cs="B Zar" w:hint="cs"/>
          <w:b/>
          <w:bCs/>
          <w:sz w:val="20"/>
          <w:szCs w:val="20"/>
          <w:rtl/>
          <w:lang w:bidi="fa-IR"/>
        </w:rPr>
        <w:t>سمینار</w:t>
      </w:r>
      <w:r w:rsidRPr="00B31731">
        <w:rPr>
          <w:rFonts w:cs="B Zar" w:hint="cs"/>
          <w:b/>
          <w:bCs/>
          <w:sz w:val="20"/>
          <w:szCs w:val="20"/>
          <w:rtl/>
          <w:lang w:bidi="fa-IR"/>
        </w:rPr>
        <w:t>-</w:t>
      </w:r>
      <w:r>
        <w:rPr>
          <w:rFonts w:cs="B Zar" w:hint="cs"/>
          <w:b/>
          <w:bCs/>
          <w:sz w:val="20"/>
          <w:szCs w:val="20"/>
          <w:rtl/>
          <w:lang w:bidi="fa-IR"/>
        </w:rPr>
        <w:t>ارشد</w:t>
      </w:r>
      <w:r w:rsidRPr="00B31731">
        <w:rPr>
          <w:rFonts w:cs="B Zar" w:hint="cs"/>
          <w:b/>
          <w:bCs/>
          <w:sz w:val="20"/>
          <w:szCs w:val="20"/>
          <w:rtl/>
          <w:lang w:bidi="fa-IR"/>
        </w:rPr>
        <w:t xml:space="preserve"> آمارزیستی</w:t>
      </w:r>
    </w:p>
    <w:p w:rsidR="00946487" w:rsidRDefault="00946487" w:rsidP="00946487">
      <w:pPr>
        <w:bidi/>
        <w:jc w:val="center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1</w:t>
      </w:r>
      <w:r w:rsidRPr="00B31731">
        <w:rPr>
          <w:rFonts w:cs="B Zar" w:hint="cs"/>
          <w:sz w:val="20"/>
          <w:szCs w:val="20"/>
          <w:rtl/>
          <w:lang w:bidi="fa-IR"/>
        </w:rPr>
        <w:t xml:space="preserve"> واحد نظری</w:t>
      </w:r>
      <w:r>
        <w:rPr>
          <w:rFonts w:cs="B Zar" w:hint="cs"/>
          <w:sz w:val="20"/>
          <w:szCs w:val="20"/>
          <w:rtl/>
          <w:lang w:bidi="fa-IR"/>
        </w:rPr>
        <w:t xml:space="preserve">- </w:t>
      </w:r>
      <w:r w:rsidRPr="00B31731">
        <w:rPr>
          <w:rFonts w:cs="B Zar" w:hint="cs"/>
          <w:sz w:val="20"/>
          <w:szCs w:val="20"/>
          <w:rtl/>
          <w:lang w:bidi="fa-IR"/>
        </w:rPr>
        <w:t>دکتر سهیلا خداکریم</w:t>
      </w:r>
    </w:p>
    <w:p w:rsidR="00946487" w:rsidRDefault="00946487" w:rsidP="00946487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3088"/>
        <w:bidiVisual/>
        <w:tblW w:w="8910" w:type="dxa"/>
        <w:tblLook w:val="04A0" w:firstRow="1" w:lastRow="0" w:firstColumn="1" w:lastColumn="0" w:noHBand="0" w:noVBand="1"/>
      </w:tblPr>
      <w:tblGrid>
        <w:gridCol w:w="1278"/>
        <w:gridCol w:w="1260"/>
        <w:gridCol w:w="6372"/>
      </w:tblGrid>
      <w:tr w:rsidR="00946487" w:rsidTr="005061ED">
        <w:trPr>
          <w:cantSplit/>
          <w:tblHeader/>
        </w:trPr>
        <w:tc>
          <w:tcPr>
            <w:tcW w:w="1278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</w:t>
            </w:r>
          </w:p>
        </w:tc>
        <w:tc>
          <w:tcPr>
            <w:tcW w:w="1260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6372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عنوان</w:t>
            </w:r>
          </w:p>
        </w:tc>
      </w:tr>
      <w:tr w:rsidR="00946487" w:rsidTr="005061ED">
        <w:tc>
          <w:tcPr>
            <w:tcW w:w="1278" w:type="dxa"/>
          </w:tcPr>
          <w:p w:rsidR="00946487" w:rsidRDefault="00946487" w:rsidP="005061ED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260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946487" w:rsidRDefault="00946487" w:rsidP="005061ED">
            <w:pPr>
              <w:bidi/>
              <w:ind w:left="360" w:hanging="36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آشنایی با فرآیند تحصیلات تکمیلی- پروپوزال </w:t>
            </w:r>
          </w:p>
        </w:tc>
      </w:tr>
      <w:tr w:rsidR="00946487" w:rsidTr="005061ED">
        <w:tc>
          <w:tcPr>
            <w:tcW w:w="1278" w:type="dxa"/>
          </w:tcPr>
          <w:p w:rsidR="00946487" w:rsidRDefault="00946487" w:rsidP="005061ED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260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946487" w:rsidRPr="00DD7774" w:rsidRDefault="00946487" w:rsidP="005061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چگونگی یافتن موضوع تحقیق تا رسیدن به عنوان پژوهش </w:t>
            </w:r>
          </w:p>
        </w:tc>
      </w:tr>
      <w:tr w:rsidR="00946487" w:rsidTr="005061ED">
        <w:tc>
          <w:tcPr>
            <w:tcW w:w="1278" w:type="dxa"/>
          </w:tcPr>
          <w:p w:rsidR="00946487" w:rsidRDefault="00946487" w:rsidP="005061ED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1260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946487" w:rsidRDefault="00946487" w:rsidP="005061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چگونگی نگارش بیان مسئله، اهمیت موضوع و بررسی متون و بررسی موارد مذکور در پروپوزال های مشابه</w:t>
            </w:r>
          </w:p>
        </w:tc>
      </w:tr>
      <w:tr w:rsidR="00946487" w:rsidTr="005061ED">
        <w:tc>
          <w:tcPr>
            <w:tcW w:w="1278" w:type="dxa"/>
          </w:tcPr>
          <w:p w:rsidR="00946487" w:rsidRDefault="00946487" w:rsidP="005061ED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چهارم</w:t>
            </w:r>
          </w:p>
        </w:tc>
        <w:tc>
          <w:tcPr>
            <w:tcW w:w="1260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چگونگی نگارش اهداف و سوالات پژوهشی پژوهش و بررسی  اهداف پروپوزال های مشابه</w:t>
            </w:r>
          </w:p>
        </w:tc>
      </w:tr>
      <w:tr w:rsidR="00946487" w:rsidTr="005061ED">
        <w:tc>
          <w:tcPr>
            <w:tcW w:w="1278" w:type="dxa"/>
          </w:tcPr>
          <w:p w:rsidR="00946487" w:rsidRDefault="00946487" w:rsidP="005061ED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پنجم</w:t>
            </w:r>
          </w:p>
        </w:tc>
        <w:tc>
          <w:tcPr>
            <w:tcW w:w="1260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946487" w:rsidRDefault="00946487" w:rsidP="005061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مطالعات و چگونگی نگارش روش انجام پژوهش و بررسی  آن در پروپوزال های مشابه-چگونگی تنظیم جدول گانت</w:t>
            </w:r>
          </w:p>
        </w:tc>
      </w:tr>
      <w:tr w:rsidR="00946487" w:rsidTr="005061ED">
        <w:tc>
          <w:tcPr>
            <w:tcW w:w="1278" w:type="dxa"/>
          </w:tcPr>
          <w:p w:rsidR="00946487" w:rsidRDefault="00946487" w:rsidP="005061ED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ششم</w:t>
            </w:r>
          </w:p>
        </w:tc>
        <w:tc>
          <w:tcPr>
            <w:tcW w:w="1260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انواع روش های رفرنس نویسی و آشنایی با نرم افزار </w:t>
            </w:r>
            <w:r>
              <w:rPr>
                <w:rFonts w:cs="B Nazanin"/>
                <w:sz w:val="26"/>
                <w:szCs w:val="26"/>
                <w:lang w:bidi="fa-IR"/>
              </w:rPr>
              <w:t>Endnote</w:t>
            </w:r>
          </w:p>
        </w:tc>
      </w:tr>
      <w:tr w:rsidR="00946487" w:rsidTr="005061ED">
        <w:tc>
          <w:tcPr>
            <w:tcW w:w="1278" w:type="dxa"/>
          </w:tcPr>
          <w:p w:rsidR="00946487" w:rsidRDefault="00946487" w:rsidP="005061ED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هفتم</w:t>
            </w:r>
          </w:p>
        </w:tc>
        <w:tc>
          <w:tcPr>
            <w:tcW w:w="1260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946487" w:rsidRPr="00DD7774" w:rsidRDefault="00946487" w:rsidP="005061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چگونگی نوشتن مقاله با تمرکز بر نوشتن بخش بحث</w:t>
            </w:r>
          </w:p>
        </w:tc>
      </w:tr>
      <w:tr w:rsidR="00946487" w:rsidTr="005061ED">
        <w:tc>
          <w:tcPr>
            <w:tcW w:w="1278" w:type="dxa"/>
          </w:tcPr>
          <w:p w:rsidR="00946487" w:rsidRDefault="00946487" w:rsidP="005061ED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هشتم</w:t>
            </w:r>
          </w:p>
        </w:tc>
        <w:tc>
          <w:tcPr>
            <w:tcW w:w="1260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946487" w:rsidRDefault="00946487" w:rsidP="005061E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دلایل رد یا پذیرش مقالات</w:t>
            </w:r>
          </w:p>
        </w:tc>
      </w:tr>
      <w:tr w:rsidR="00946487" w:rsidTr="005061ED">
        <w:tc>
          <w:tcPr>
            <w:tcW w:w="1278" w:type="dxa"/>
          </w:tcPr>
          <w:p w:rsidR="00946487" w:rsidRDefault="00946487" w:rsidP="005061ED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نهم</w:t>
            </w:r>
          </w:p>
        </w:tc>
        <w:tc>
          <w:tcPr>
            <w:tcW w:w="1260" w:type="dxa"/>
          </w:tcPr>
          <w:p w:rsidR="00946487" w:rsidRDefault="00946487" w:rsidP="005061ED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946487" w:rsidRPr="00DD7774" w:rsidRDefault="00946487" w:rsidP="005061E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آشنایی با داوری کردن مقالات</w:t>
            </w:r>
          </w:p>
        </w:tc>
      </w:tr>
    </w:tbl>
    <w:p w:rsidR="00946487" w:rsidRPr="00DD1B1A" w:rsidRDefault="00946487" w:rsidP="00946487">
      <w:pPr>
        <w:bidi/>
        <w:jc w:val="right"/>
        <w:rPr>
          <w:rFonts w:asciiTheme="majorBidi" w:hAnsiTheme="majorBidi" w:cstheme="majorBidi"/>
          <w:sz w:val="24"/>
          <w:szCs w:val="24"/>
          <w:lang w:bidi="fa-IR"/>
        </w:rPr>
      </w:pPr>
      <w:r w:rsidRPr="00DD1B1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946487" w:rsidRPr="00DD1B1A" w:rsidRDefault="00946487" w:rsidP="009464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:rsidR="004B5A1B" w:rsidRDefault="00946487">
      <w:pPr>
        <w:rPr>
          <w:lang w:bidi="fa-IR"/>
        </w:rPr>
      </w:pPr>
      <w:bookmarkStart w:id="0" w:name="_GoBack"/>
      <w:bookmarkEnd w:id="0"/>
    </w:p>
    <w:sectPr w:rsidR="004B5A1B" w:rsidSect="0048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7"/>
    <w:rsid w:val="00894B7F"/>
    <w:rsid w:val="00946487"/>
    <w:rsid w:val="00D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87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87"/>
    <w:pPr>
      <w:ind w:left="720"/>
      <w:contextualSpacing/>
    </w:pPr>
  </w:style>
  <w:style w:type="table" w:styleId="TableGrid">
    <w:name w:val="Table Grid"/>
    <w:basedOn w:val="TableNormal"/>
    <w:uiPriority w:val="59"/>
    <w:rsid w:val="0094648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87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87"/>
    <w:pPr>
      <w:ind w:left="720"/>
      <w:contextualSpacing/>
    </w:pPr>
  </w:style>
  <w:style w:type="table" w:styleId="TableGrid">
    <w:name w:val="Table Grid"/>
    <w:basedOn w:val="TableNormal"/>
    <w:uiPriority w:val="59"/>
    <w:rsid w:val="0094648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Zayeri</dc:creator>
  <cp:lastModifiedBy>Farid Zayeri</cp:lastModifiedBy>
  <cp:revision>1</cp:revision>
  <dcterms:created xsi:type="dcterms:W3CDTF">2019-09-18T09:42:00Z</dcterms:created>
  <dcterms:modified xsi:type="dcterms:W3CDTF">2019-09-18T09:43:00Z</dcterms:modified>
</cp:coreProperties>
</file>